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6D35" w14:textId="32DB36AF" w:rsidR="0054620F" w:rsidRPr="0054620F" w:rsidRDefault="0054620F" w:rsidP="0054620F">
      <w:pPr>
        <w:pStyle w:val="Heading2"/>
        <w:rPr>
          <w:rFonts w:eastAsia="Yu Gothic Light"/>
        </w:rPr>
      </w:pPr>
      <w:r w:rsidRPr="0054620F">
        <w:rPr>
          <w:rFonts w:eastAsia="Yu Gothic Light"/>
        </w:rPr>
        <w:t>Group Training and Delivery</w:t>
      </w:r>
      <w:r>
        <w:rPr>
          <w:rFonts w:eastAsia="Yu Gothic Light"/>
        </w:rPr>
        <w:t xml:space="preserve"> Plan</w:t>
      </w:r>
      <w:r w:rsidRPr="0054620F">
        <w:rPr>
          <w:rFonts w:eastAsia="Yu Gothic Light"/>
        </w:rPr>
        <w:t xml:space="preserve"> </w:t>
      </w:r>
    </w:p>
    <w:p w14:paraId="19EE5483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2720"/>
        <w:gridCol w:w="6994"/>
      </w:tblGrid>
      <w:tr w:rsidR="0054620F" w:rsidRPr="0054620F" w14:paraId="050A2E77" w14:textId="77777777" w:rsidTr="0054620F">
        <w:trPr>
          <w:trHeight w:val="581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CEC5E6" w14:textId="77777777" w:rsidR="0054620F" w:rsidRPr="0054620F" w:rsidRDefault="0054620F" w:rsidP="0054620F">
            <w:pPr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bookmarkStart w:id="0" w:name="_Hlk205892518"/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Learner/s:</w:t>
            </w:r>
          </w:p>
          <w:p w14:paraId="228AB18B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First name and initial only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2AF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04F7AF47" w14:textId="77777777" w:rsidTr="0054620F">
        <w:trPr>
          <w:trHeight w:val="35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A54B5E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Qualification Code and Title:</w:t>
            </w:r>
          </w:p>
          <w:p w14:paraId="4A494192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 Light" w:eastAsia="Yu Gothic Light" w:hAnsi="Calibri Light" w:cs="Calibri"/>
                <w:bCs/>
                <w:i/>
                <w:kern w:val="28"/>
                <w:sz w:val="20"/>
                <w:szCs w:val="20"/>
                <w:lang w:val="en-US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List full details as per training.gov.au 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195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14D2BD2E" w14:textId="77777777" w:rsidTr="0054620F">
        <w:trPr>
          <w:trHeight w:val="933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0BEADF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Course Entry Requirements: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9B4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4AD6DA17" w14:textId="77777777" w:rsidTr="0054620F">
        <w:trPr>
          <w:trHeight w:val="1607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B03891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Specific requirements of the qualification as per the Companion Volume:</w:t>
            </w:r>
          </w:p>
          <w:p w14:paraId="4A770EFB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  <w:lang w:val="en-US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Search qualification on training.gov.au, look at the Companion Volume and list specific requirements for the qualification 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A36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073EEB8B" w14:textId="77777777" w:rsidTr="0054620F">
        <w:trPr>
          <w:trHeight w:val="1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798158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Unit Code and Title: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067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62457B5D" w14:textId="77777777" w:rsidTr="0054620F">
        <w:trPr>
          <w:trHeight w:val="1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DEEB19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Pre-requisite units: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C904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388D0561" w14:textId="77777777" w:rsidTr="0054620F">
        <w:trPr>
          <w:trHeight w:val="1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9A819E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Licensing and Regulatory Requirements: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44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</w:tbl>
    <w:p w14:paraId="15142F0F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425E1D9A" w14:textId="77777777" w:rsidR="0054620F" w:rsidRPr="0054620F" w:rsidRDefault="0054620F" w:rsidP="0054620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54620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t xml:space="preserve">Section 1 </w:t>
      </w:r>
    </w:p>
    <w:p w14:paraId="2FA27DE7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 xml:space="preserve">Complete this section in relation to the learner group. </w:t>
      </w:r>
    </w:p>
    <w:tbl>
      <w:tblPr>
        <w:tblStyle w:val="TableGrid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9"/>
      </w:tblGrid>
      <w:tr w:rsidR="0054620F" w:rsidRPr="0054620F" w14:paraId="272E814E" w14:textId="77777777" w:rsidTr="0054620F">
        <w:trPr>
          <w:trHeight w:val="825"/>
        </w:trPr>
        <w:tc>
          <w:tcPr>
            <w:tcW w:w="9699" w:type="dxa"/>
            <w:shd w:val="clear" w:color="auto" w:fill="D9D9D9"/>
            <w:hideMark/>
          </w:tcPr>
          <w:p w14:paraId="07C4E269" w14:textId="77777777" w:rsidR="0054620F" w:rsidRPr="0054620F" w:rsidRDefault="0054620F" w:rsidP="0054620F">
            <w:pPr>
              <w:rPr>
                <w:rFonts w:ascii="Calibri" w:eastAsia="Calibri" w:hAnsi="Calibri" w:cs="Arial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1.1 A summary of the learners’ characteristics (including diversity and accessibility) as relevant to this training session.</w:t>
            </w:r>
            <w:r w:rsidRPr="0054620F">
              <w:rPr>
                <w:rFonts w:ascii="Calibri" w:eastAsia="Calibri" w:hAnsi="Calibri" w:cs="Arial"/>
                <w:lang w:val="en-US"/>
              </w:rPr>
              <w:t> </w:t>
            </w: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including aspects of diversity and accessibility relevant to this training session </w:t>
            </w:r>
          </w:p>
        </w:tc>
      </w:tr>
      <w:tr w:rsidR="0054620F" w:rsidRPr="0054620F" w14:paraId="6D1213D9" w14:textId="77777777" w:rsidTr="00181504">
        <w:trPr>
          <w:trHeight w:val="327"/>
        </w:trPr>
        <w:tc>
          <w:tcPr>
            <w:tcW w:w="9699" w:type="dxa"/>
          </w:tcPr>
          <w:p w14:paraId="3E2358CA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6254409F" w14:textId="77777777" w:rsidTr="0054620F">
        <w:trPr>
          <w:trHeight w:val="585"/>
        </w:trPr>
        <w:tc>
          <w:tcPr>
            <w:tcW w:w="9699" w:type="dxa"/>
            <w:shd w:val="clear" w:color="auto" w:fill="D9D9D9"/>
            <w:hideMark/>
          </w:tcPr>
          <w:p w14:paraId="69905D32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1.2 A summary of the learners’ needs as relevant to this training session</w:t>
            </w:r>
            <w:r w:rsidRPr="0054620F">
              <w:rPr>
                <w:rFonts w:ascii="Calibri" w:eastAsia="Calibri" w:hAnsi="Calibri" w:cs="Arial"/>
                <w:b/>
                <w:bCs/>
                <w:lang w:val="en-US"/>
              </w:rPr>
              <w:t>.</w:t>
            </w: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 Are there any specific requirements, support, disability,</w:t>
            </w:r>
            <w:r w:rsidRPr="0054620F">
              <w:rPr>
                <w:rFonts w:ascii="Calibri" w:eastAsia="Calibri" w:hAnsi="Calibri" w:cs="Arial"/>
                <w:b/>
                <w:bCs/>
                <w:i/>
                <w:iCs/>
              </w:rPr>
              <w:t> </w:t>
            </w:r>
            <w:r w:rsidRPr="0054620F">
              <w:rPr>
                <w:rFonts w:ascii="Calibri" w:eastAsia="Calibri" w:hAnsi="Calibri" w:cs="Arial"/>
                <w:b/>
                <w:bCs/>
              </w:rPr>
              <w:t> </w:t>
            </w:r>
          </w:p>
        </w:tc>
      </w:tr>
      <w:tr w:rsidR="0054620F" w:rsidRPr="0054620F" w14:paraId="1311C186" w14:textId="77777777" w:rsidTr="00181504">
        <w:trPr>
          <w:trHeight w:val="570"/>
        </w:trPr>
        <w:tc>
          <w:tcPr>
            <w:tcW w:w="9699" w:type="dxa"/>
          </w:tcPr>
          <w:p w14:paraId="553FFE75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660DAD3A" w14:textId="77777777" w:rsidTr="0054620F">
        <w:trPr>
          <w:trHeight w:val="570"/>
        </w:trPr>
        <w:tc>
          <w:tcPr>
            <w:tcW w:w="9699" w:type="dxa"/>
            <w:shd w:val="clear" w:color="auto" w:fill="D9D9D9"/>
            <w:hideMark/>
          </w:tcPr>
          <w:p w14:paraId="2B39DE30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1.3 A summary of the learners’ expectations as relevant to this training session.</w:t>
            </w:r>
          </w:p>
        </w:tc>
      </w:tr>
      <w:tr w:rsidR="0054620F" w:rsidRPr="0054620F" w14:paraId="7694D285" w14:textId="77777777" w:rsidTr="00181504">
        <w:trPr>
          <w:trHeight w:val="570"/>
        </w:trPr>
        <w:tc>
          <w:tcPr>
            <w:tcW w:w="9699" w:type="dxa"/>
          </w:tcPr>
          <w:p w14:paraId="35BB8973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465D3F0A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02482CE4" w14:textId="77777777" w:rsidR="0054620F" w:rsidRPr="0054620F" w:rsidRDefault="0054620F" w:rsidP="0054620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54620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t>Section 2</w:t>
      </w:r>
    </w:p>
    <w:p w14:paraId="25EEDA88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 xml:space="preserve">Complete this section in relation to foundation skills required. 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9684"/>
      </w:tblGrid>
      <w:tr w:rsidR="0054620F" w:rsidRPr="0054620F" w14:paraId="268EDECB" w14:textId="77777777" w:rsidTr="0054620F">
        <w:trPr>
          <w:trHeight w:val="1316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42539F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Calibri" w:hAnsi="Calibri" w:cs="Times New Roman"/>
                <w:b/>
                <w:kern w:val="28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2.1 </w:t>
            </w:r>
            <w:r w:rsidRPr="0054620F">
              <w:rPr>
                <w:rFonts w:ascii="Calibri" w:eastAsia="Calibri" w:hAnsi="Calibri" w:cs="Times New Roman"/>
                <w:b/>
                <w:kern w:val="28"/>
                <w:szCs w:val="56"/>
              </w:rPr>
              <w:t>Outline the foundation skills training strategy/</w:t>
            </w:r>
            <w:proofErr w:type="spellStart"/>
            <w:r w:rsidRPr="0054620F">
              <w:rPr>
                <w:rFonts w:ascii="Calibri" w:eastAsia="Calibri" w:hAnsi="Calibri" w:cs="Times New Roman"/>
                <w:b/>
                <w:kern w:val="28"/>
                <w:szCs w:val="56"/>
              </w:rPr>
              <w:t>ies</w:t>
            </w:r>
            <w:proofErr w:type="spellEnd"/>
            <w:r w:rsidRPr="0054620F">
              <w:rPr>
                <w:rFonts w:ascii="Calibri" w:eastAsia="Calibri" w:hAnsi="Calibri" w:cs="Times New Roman"/>
                <w:b/>
                <w:kern w:val="28"/>
                <w:szCs w:val="56"/>
              </w:rPr>
              <w:t xml:space="preserve"> you will be using</w:t>
            </w:r>
          </w:p>
        </w:tc>
      </w:tr>
      <w:tr w:rsidR="0054620F" w:rsidRPr="0054620F" w14:paraId="453D6CEB" w14:textId="77777777" w:rsidTr="00181504">
        <w:trPr>
          <w:trHeight w:val="70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807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682C409B" w14:textId="77777777" w:rsidTr="0054620F">
        <w:trPr>
          <w:trHeight w:val="1316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884E2F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2.2 </w:t>
            </w:r>
            <w:r w:rsidRPr="0054620F">
              <w:rPr>
                <w:rFonts w:ascii="Calibri" w:eastAsia="Calibri" w:hAnsi="Calibri" w:cs="Times New Roman"/>
                <w:b/>
                <w:kern w:val="28"/>
                <w:szCs w:val="56"/>
              </w:rPr>
              <w:t>List the foundation skills resources you will be using</w:t>
            </w:r>
          </w:p>
        </w:tc>
      </w:tr>
      <w:tr w:rsidR="0054620F" w:rsidRPr="0054620F" w14:paraId="0B8B004B" w14:textId="77777777" w:rsidTr="00181504">
        <w:trPr>
          <w:trHeight w:val="70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ADB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32247DC8" w14:textId="77777777" w:rsidTr="0054620F">
        <w:trPr>
          <w:trHeight w:val="1316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970194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2.3 </w:t>
            </w:r>
            <w:r w:rsidRPr="0054620F">
              <w:rPr>
                <w:rFonts w:ascii="Calibri" w:eastAsia="Calibri" w:hAnsi="Calibri" w:cs="Times New Roman"/>
                <w:b/>
                <w:kern w:val="28"/>
                <w:szCs w:val="56"/>
              </w:rPr>
              <w:t>Why did you choose these specific resources?</w:t>
            </w:r>
          </w:p>
        </w:tc>
      </w:tr>
      <w:tr w:rsidR="0054620F" w:rsidRPr="0054620F" w14:paraId="65C0D4B4" w14:textId="77777777" w:rsidTr="00181504">
        <w:trPr>
          <w:trHeight w:val="70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49A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31ACF8A6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53CBCA6D" w14:textId="77777777" w:rsidR="0054620F" w:rsidRPr="0054620F" w:rsidRDefault="0054620F" w:rsidP="0054620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54620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t>Section 3</w:t>
      </w:r>
    </w:p>
    <w:p w14:paraId="4C21946F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>Complete this section in relation to the training methods and resources you will be using during your training sessions.</w:t>
      </w:r>
    </w:p>
    <w:tbl>
      <w:tblPr>
        <w:tblStyle w:val="TableGrid"/>
        <w:tblW w:w="9684" w:type="dxa"/>
        <w:tblLook w:val="04A0" w:firstRow="1" w:lastRow="0" w:firstColumn="1" w:lastColumn="0" w:noHBand="0" w:noVBand="1"/>
      </w:tblPr>
      <w:tblGrid>
        <w:gridCol w:w="9684"/>
      </w:tblGrid>
      <w:tr w:rsidR="0054620F" w:rsidRPr="0054620F" w14:paraId="2FB11AE6" w14:textId="77777777" w:rsidTr="0054620F">
        <w:trPr>
          <w:trHeight w:val="972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484230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3.1 List the training methods you will be using. </w:t>
            </w:r>
          </w:p>
          <w:p w14:paraId="521FF970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  <w:lang w:val="en-US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Materials, tools, and supports used to deliver learning and help learners achieve the required outcomes </w:t>
            </w:r>
          </w:p>
        </w:tc>
      </w:tr>
      <w:tr w:rsidR="0054620F" w:rsidRPr="0054620F" w14:paraId="19584DF4" w14:textId="77777777" w:rsidTr="00181504">
        <w:trPr>
          <w:trHeight w:val="568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C1E5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1051A3C7" w14:textId="77777777" w:rsidTr="0054620F">
        <w:trPr>
          <w:trHeight w:val="1586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B3425C" w14:textId="3F4BDAA0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3.2 Why did you choose these specific methods?</w:t>
            </w:r>
            <w:r w:rsidRPr="0054620F">
              <w:rPr>
                <w:rFonts w:ascii="Calibri" w:eastAsia="Times New Roman" w:hAnsi="Calibri" w:cs="Calibri"/>
                <w:b/>
                <w:color w:val="0070C0"/>
                <w:kern w:val="0"/>
                <w:sz w:val="20"/>
                <w:szCs w:val="20"/>
                <w:lang w:eastAsia="en-AU"/>
                <w14:ligatures w14:val="none"/>
              </w:rPr>
              <w:t xml:space="preserve"> </w:t>
            </w: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Provide details of where you located these (from RTO/Online/industry</w:t>
            </w:r>
            <w:r w:rsidR="008D4F80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)</w:t>
            </w: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 </w:t>
            </w:r>
          </w:p>
          <w:p w14:paraId="5705B084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</w:rPr>
              <w:t>Your answer must be specific you cannot just say online – provide link to website or reference specific policies within your workplace</w:t>
            </w:r>
          </w:p>
        </w:tc>
      </w:tr>
      <w:tr w:rsidR="0054620F" w:rsidRPr="0054620F" w14:paraId="7DFB2A04" w14:textId="77777777" w:rsidTr="00181504">
        <w:trPr>
          <w:trHeight w:val="568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B62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223EEAFD" w14:textId="77777777" w:rsidTr="0054620F">
        <w:trPr>
          <w:trHeight w:val="568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87DD3B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3.3 List the resources/equipment you will be using.</w:t>
            </w:r>
          </w:p>
        </w:tc>
      </w:tr>
      <w:tr w:rsidR="0054620F" w:rsidRPr="0054620F" w14:paraId="702A5A23" w14:textId="77777777" w:rsidTr="00181504">
        <w:trPr>
          <w:trHeight w:val="568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B7B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20052C93" w14:textId="77777777" w:rsidTr="0054620F">
        <w:trPr>
          <w:trHeight w:val="912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D0E59B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3.4 Why did you choose this specific </w:t>
            </w:r>
            <w:proofErr w:type="gramStart"/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resources</w:t>
            </w:r>
            <w:proofErr w:type="gramEnd"/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/equipment? </w:t>
            </w:r>
            <w:r w:rsidRPr="0054620F">
              <w:rPr>
                <w:rFonts w:ascii="Calibri Light" w:eastAsia="Yu Gothic Light" w:hAnsi="Calibri Light" w:cs="Calibri"/>
                <w:bCs/>
                <w:i/>
                <w:kern w:val="28"/>
                <w:sz w:val="20"/>
                <w:szCs w:val="20"/>
              </w:rPr>
              <w:t>This should demonstrate how they support your identified learner needs</w:t>
            </w: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  </w:t>
            </w:r>
          </w:p>
        </w:tc>
      </w:tr>
      <w:tr w:rsidR="0054620F" w:rsidRPr="0054620F" w14:paraId="69273992" w14:textId="77777777" w:rsidTr="00181504">
        <w:trPr>
          <w:trHeight w:val="568"/>
        </w:trPr>
        <w:tc>
          <w:tcPr>
            <w:tcW w:w="9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EE6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20D882D7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  <w:sectPr w:rsidR="0054620F" w:rsidRPr="0054620F" w:rsidSect="0054620F">
          <w:headerReference w:type="default" r:id="rId10"/>
          <w:footerReference w:type="default" r:id="rId11"/>
          <w:pgSz w:w="11900" w:h="16840"/>
          <w:pgMar w:top="1440" w:right="1440" w:bottom="1440" w:left="1440" w:header="567" w:footer="567" w:gutter="0"/>
          <w:cols w:space="720"/>
        </w:sectPr>
      </w:pPr>
    </w:p>
    <w:p w14:paraId="2D202728" w14:textId="77777777" w:rsidR="0054620F" w:rsidRPr="0054620F" w:rsidRDefault="0054620F" w:rsidP="0054620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54620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lastRenderedPageBreak/>
        <w:t xml:space="preserve">Section 4 </w:t>
      </w:r>
    </w:p>
    <w:p w14:paraId="458AF416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 xml:space="preserve">Complete the delivery plan for the unit chosen. The delivery plan must comprise of a minimum of three (3) sessions. </w:t>
      </w:r>
    </w:p>
    <w:p w14:paraId="7EC2BF90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i/>
          <w:iCs/>
          <w:sz w:val="24"/>
          <w:szCs w:val="24"/>
        </w:rPr>
      </w:pPr>
      <w:r w:rsidRPr="0054620F">
        <w:rPr>
          <w:rFonts w:ascii="Calibri" w:eastAsia="Yu Gothic Light" w:hAnsi="Calibri" w:cs="Times New Roman"/>
          <w:b/>
          <w:kern w:val="28"/>
          <w:sz w:val="24"/>
          <w:szCs w:val="56"/>
        </w:rPr>
        <w:t>4.1 Session 1:</w:t>
      </w:r>
      <w:r w:rsidRPr="0054620F">
        <w:rPr>
          <w:rFonts w:ascii="Calibri" w:eastAsia="Calibri" w:hAnsi="Calibri" w:cs="Arial"/>
          <w:i/>
          <w:iCs/>
          <w:sz w:val="24"/>
          <w:szCs w:val="24"/>
        </w:rPr>
        <w:t xml:space="preserve"> Add rows as required</w:t>
      </w:r>
    </w:p>
    <w:p w14:paraId="103BF3C6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>Provide a breakdown of each topic you will cover in the session. Please add or delete rows as necessary.</w:t>
      </w:r>
    </w:p>
    <w:tbl>
      <w:tblPr>
        <w:tblStyle w:val="TableGrid"/>
        <w:tblW w:w="13956" w:type="dxa"/>
        <w:tblLook w:val="04A0" w:firstRow="1" w:lastRow="0" w:firstColumn="1" w:lastColumn="0" w:noHBand="0" w:noVBand="1"/>
      </w:tblPr>
      <w:tblGrid>
        <w:gridCol w:w="3945"/>
        <w:gridCol w:w="10011"/>
      </w:tblGrid>
      <w:tr w:rsidR="0054620F" w:rsidRPr="0054620F" w14:paraId="7BE2F0ED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39B2A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Duration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8DB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00BBEF11" w14:textId="77777777" w:rsidTr="0054620F">
        <w:trPr>
          <w:trHeight w:val="599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1BD37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Mode of delivery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D06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04B9405D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F0504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Learning outcomes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39E1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51E6D82C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40"/>
        <w:gridCol w:w="4557"/>
        <w:gridCol w:w="5447"/>
      </w:tblGrid>
      <w:tr w:rsidR="0054620F" w:rsidRPr="0054620F" w14:paraId="60274AC9" w14:textId="77777777" w:rsidTr="00443745">
        <w:trPr>
          <w:trHeight w:val="300"/>
          <w:tblHeader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FFFE627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Key topic / activity </w:t>
            </w: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2D3BA9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Learning activities / Formative assessments </w:t>
            </w: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56A5E6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Performance criteria (PC), Performance Evidence (PE), Knowledge evidence (KE) covered</w:t>
            </w:r>
          </w:p>
        </w:tc>
      </w:tr>
      <w:tr w:rsidR="0054620F" w:rsidRPr="0054620F" w14:paraId="49965F7B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DFE1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92EF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864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</w:tr>
      <w:tr w:rsidR="0054620F" w:rsidRPr="0054620F" w14:paraId="7F82474C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DE0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A56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7215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</w:tr>
    </w:tbl>
    <w:p w14:paraId="43F62D3D" w14:textId="77777777" w:rsidR="0054620F" w:rsidRPr="0054620F" w:rsidRDefault="0054620F" w:rsidP="0054620F">
      <w:pPr>
        <w:spacing w:after="0" w:line="240" w:lineRule="auto"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56325619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i/>
          <w:iCs/>
          <w:sz w:val="24"/>
          <w:szCs w:val="24"/>
        </w:rPr>
      </w:pPr>
      <w:r w:rsidRPr="0054620F">
        <w:rPr>
          <w:rFonts w:ascii="Calibri" w:eastAsia="Yu Gothic Light" w:hAnsi="Calibri" w:cs="Times New Roman"/>
          <w:b/>
          <w:kern w:val="28"/>
          <w:sz w:val="24"/>
          <w:szCs w:val="56"/>
        </w:rPr>
        <w:t>4.2 Session 2</w:t>
      </w:r>
      <w:r w:rsidRPr="0054620F">
        <w:rPr>
          <w:rFonts w:ascii="Calibri" w:eastAsia="Calibri" w:hAnsi="Calibri" w:cs="Arial"/>
          <w:b/>
          <w:bCs/>
          <w:sz w:val="24"/>
          <w:szCs w:val="24"/>
        </w:rPr>
        <w:t>:</w:t>
      </w:r>
      <w:r w:rsidRPr="0054620F">
        <w:rPr>
          <w:rFonts w:ascii="Calibri" w:eastAsia="Calibri" w:hAnsi="Calibri" w:cs="Arial"/>
          <w:i/>
          <w:iCs/>
          <w:sz w:val="24"/>
          <w:szCs w:val="24"/>
        </w:rPr>
        <w:t xml:space="preserve"> Add rows as required</w:t>
      </w:r>
    </w:p>
    <w:p w14:paraId="641DEE39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>Provide a breakdown of each topic you will cover in the session. Please add or delete rows as necessary.</w:t>
      </w:r>
    </w:p>
    <w:tbl>
      <w:tblPr>
        <w:tblStyle w:val="TableGrid"/>
        <w:tblW w:w="13956" w:type="dxa"/>
        <w:tblLook w:val="04A0" w:firstRow="1" w:lastRow="0" w:firstColumn="1" w:lastColumn="0" w:noHBand="0" w:noVBand="1"/>
      </w:tblPr>
      <w:tblGrid>
        <w:gridCol w:w="3945"/>
        <w:gridCol w:w="10011"/>
      </w:tblGrid>
      <w:tr w:rsidR="0054620F" w:rsidRPr="0054620F" w14:paraId="50E43D45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8E52F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54620F">
              <w:rPr>
                <w:rFonts w:ascii="Calibri" w:eastAsia="Calibri" w:hAnsi="Calibri" w:cs="Arial"/>
                <w:b/>
                <w:bCs/>
                <w:lang w:val="en-US"/>
              </w:rPr>
              <w:t>Duration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C2A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702E3553" w14:textId="77777777" w:rsidTr="0054620F">
        <w:trPr>
          <w:trHeight w:val="599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F5D20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54620F">
              <w:rPr>
                <w:rFonts w:ascii="Calibri" w:eastAsia="Calibri" w:hAnsi="Calibri" w:cs="Arial"/>
                <w:b/>
                <w:bCs/>
                <w:lang w:val="en-US"/>
              </w:rPr>
              <w:t>Mode of delivery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8564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1DE54114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0B5DA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054620F">
              <w:rPr>
                <w:rFonts w:ascii="Calibri" w:eastAsia="Calibri" w:hAnsi="Calibri" w:cs="Arial"/>
                <w:b/>
                <w:bCs/>
                <w:lang w:val="en-US"/>
              </w:rPr>
              <w:t>Learning outcomes</w:t>
            </w:r>
          </w:p>
          <w:p w14:paraId="770D3A0B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  <w:lang w:val="en-US"/>
              </w:rPr>
            </w:pPr>
            <w:r w:rsidRPr="0054620F">
              <w:rPr>
                <w:rFonts w:ascii="Calibri Light" w:eastAsia="Yu Gothic Light" w:hAnsi="Calibri Light" w:cs="Calibri"/>
                <w:i/>
                <w:kern w:val="28"/>
                <w:sz w:val="20"/>
                <w:szCs w:val="20"/>
                <w:lang w:val="en-US"/>
              </w:rPr>
              <w:t>By the end of the training session learners will:</w:t>
            </w:r>
          </w:p>
          <w:p w14:paraId="5178ADA2" w14:textId="77777777" w:rsidR="0054620F" w:rsidRPr="0054620F" w:rsidRDefault="0054620F" w:rsidP="0054620F">
            <w:pPr>
              <w:rPr>
                <w:rFonts w:ascii="Calibri" w:eastAsia="Calibri" w:hAnsi="Calibri" w:cs="Arial"/>
                <w:b/>
                <w:bCs/>
                <w:lang w:val="en-US"/>
              </w:rPr>
            </w:pP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096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40"/>
        <w:gridCol w:w="4557"/>
        <w:gridCol w:w="5447"/>
      </w:tblGrid>
      <w:tr w:rsidR="0054620F" w:rsidRPr="0054620F" w14:paraId="53242556" w14:textId="77777777" w:rsidTr="00443745">
        <w:trPr>
          <w:trHeight w:val="300"/>
          <w:tblHeader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FE53C9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Key topic / activity </w:t>
            </w: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E136B5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Learning activities / Formative assessments </w:t>
            </w: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FCC526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  <w:lang w:val="en-US"/>
              </w:rPr>
              <w:t>Performance criteria (PC), Performance Evidence (PE), Knowledge evidence (KE) covered</w:t>
            </w:r>
          </w:p>
        </w:tc>
      </w:tr>
      <w:tr w:rsidR="0054620F" w:rsidRPr="0054620F" w14:paraId="6857AB35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289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6BE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0A59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54620F" w:rsidRPr="0054620F" w14:paraId="68D21D2C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F6E9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0D47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4552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</w:tbl>
    <w:p w14:paraId="5FB61EA3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68C24481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i/>
          <w:iCs/>
          <w:sz w:val="24"/>
          <w:szCs w:val="24"/>
        </w:rPr>
      </w:pPr>
      <w:r w:rsidRPr="0054620F">
        <w:rPr>
          <w:rFonts w:ascii="Calibri" w:eastAsia="Yu Gothic Light" w:hAnsi="Calibri" w:cs="Times New Roman"/>
          <w:b/>
          <w:kern w:val="28"/>
          <w:sz w:val="24"/>
          <w:szCs w:val="56"/>
        </w:rPr>
        <w:t>4.3 Session 3:</w:t>
      </w:r>
      <w:r w:rsidRPr="0054620F">
        <w:rPr>
          <w:rFonts w:ascii="Calibri" w:eastAsia="Calibri" w:hAnsi="Calibri" w:cs="Arial"/>
          <w:i/>
          <w:iCs/>
          <w:sz w:val="24"/>
          <w:szCs w:val="24"/>
        </w:rPr>
        <w:t xml:space="preserve"> Add rows as required</w:t>
      </w:r>
    </w:p>
    <w:p w14:paraId="7FCAFB46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>Provide a breakdown of each topic you will cover in the session. Please add or delete rows as necessary.</w:t>
      </w:r>
    </w:p>
    <w:tbl>
      <w:tblPr>
        <w:tblStyle w:val="TableGrid"/>
        <w:tblW w:w="13956" w:type="dxa"/>
        <w:tblLook w:val="04A0" w:firstRow="1" w:lastRow="0" w:firstColumn="1" w:lastColumn="0" w:noHBand="0" w:noVBand="1"/>
      </w:tblPr>
      <w:tblGrid>
        <w:gridCol w:w="3945"/>
        <w:gridCol w:w="10011"/>
      </w:tblGrid>
      <w:tr w:rsidR="0054620F" w:rsidRPr="0054620F" w14:paraId="5A68CB5D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6BAA5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Duration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C7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76314D39" w14:textId="77777777" w:rsidTr="0054620F">
        <w:trPr>
          <w:trHeight w:val="599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4E9478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Mode of delivery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F5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74515130" w14:textId="77777777" w:rsidTr="0054620F">
        <w:trPr>
          <w:trHeight w:val="584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C723A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Learning outcomes</w:t>
            </w:r>
          </w:p>
        </w:tc>
        <w:tc>
          <w:tcPr>
            <w:tcW w:w="10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F1E9" w14:textId="77777777" w:rsidR="0054620F" w:rsidRPr="0054620F" w:rsidRDefault="0054620F" w:rsidP="0054620F">
            <w:pPr>
              <w:rPr>
                <w:rFonts w:ascii="Calibri" w:eastAsia="Calibri" w:hAnsi="Calibri" w:cs="Arial"/>
                <w:i/>
                <w:iCs/>
                <w:lang w:val="en-US"/>
              </w:rPr>
            </w:pPr>
            <w:r w:rsidRPr="0054620F">
              <w:rPr>
                <w:rFonts w:ascii="Calibri" w:eastAsia="Calibri" w:hAnsi="Calibri" w:cs="Arial"/>
                <w:i/>
                <w:iCs/>
                <w:lang w:val="en-US"/>
              </w:rPr>
              <w:t>By the end of the training session learners will:</w:t>
            </w:r>
          </w:p>
          <w:p w14:paraId="535B657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</w:tbl>
    <w:p w14:paraId="6EA4840A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40"/>
        <w:gridCol w:w="4557"/>
        <w:gridCol w:w="5447"/>
      </w:tblGrid>
      <w:tr w:rsidR="0054620F" w:rsidRPr="0054620F" w14:paraId="7449907C" w14:textId="77777777" w:rsidTr="00443745">
        <w:trPr>
          <w:trHeight w:val="300"/>
          <w:tblHeader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6A5929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Key topic / activity </w:t>
            </w: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EB5887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Learning activities / Formative assessments </w:t>
            </w: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B01CB0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Performance criteria (PC), Performance Evidence (PE), Knowledge evidence (KE) covered</w:t>
            </w:r>
          </w:p>
        </w:tc>
      </w:tr>
      <w:tr w:rsidR="0054620F" w:rsidRPr="0054620F" w14:paraId="1045B996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CB53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06BF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8DD3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</w:tr>
      <w:tr w:rsidR="0054620F" w:rsidRPr="0054620F" w14:paraId="018B14B3" w14:textId="77777777" w:rsidTr="00443745">
        <w:trPr>
          <w:trHeight w:val="300"/>
        </w:trPr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728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7ADD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  <w:tc>
          <w:tcPr>
            <w:tcW w:w="19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62DA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  <w:lang w:val="en-US"/>
              </w:rPr>
            </w:pPr>
          </w:p>
        </w:tc>
      </w:tr>
    </w:tbl>
    <w:p w14:paraId="4FA5BFCA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  <w:sectPr w:rsidR="0054620F" w:rsidRPr="0054620F" w:rsidSect="0054620F">
          <w:headerReference w:type="default" r:id="rId12"/>
          <w:footerReference w:type="default" r:id="rId13"/>
          <w:pgSz w:w="16840" w:h="11900" w:orient="landscape"/>
          <w:pgMar w:top="1440" w:right="1440" w:bottom="1440" w:left="1440" w:header="567" w:footer="567" w:gutter="0"/>
          <w:cols w:space="720"/>
        </w:sectPr>
      </w:pPr>
    </w:p>
    <w:p w14:paraId="24BB7B08" w14:textId="77777777" w:rsidR="0054620F" w:rsidRPr="0054620F" w:rsidRDefault="0054620F" w:rsidP="0054620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color w:val="000000"/>
          <w:sz w:val="28"/>
          <w:szCs w:val="28"/>
        </w:rPr>
      </w:pPr>
      <w:r w:rsidRPr="0054620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t xml:space="preserve">Section 5 </w:t>
      </w:r>
    </w:p>
    <w:p w14:paraId="476BAE42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54620F">
        <w:rPr>
          <w:rFonts w:ascii="Calibri" w:eastAsia="Calibri" w:hAnsi="Calibri" w:cs="Arial"/>
          <w:sz w:val="24"/>
          <w:szCs w:val="24"/>
        </w:rPr>
        <w:t>Complete this section in relation to the overall Group Training and Delivery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4620F" w:rsidRPr="0054620F" w14:paraId="38058485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08F757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5.1 List the legislative requirements you considered when developing your plan </w:t>
            </w:r>
            <w:r w:rsidRPr="0054620F">
              <w:rPr>
                <w:rFonts w:ascii="Calibri Light" w:eastAsia="Yu Gothic Light" w:hAnsi="Calibri Light" w:cs="Calibri"/>
                <w:b/>
                <w:i/>
                <w:kern w:val="28"/>
                <w:sz w:val="20"/>
                <w:szCs w:val="20"/>
              </w:rPr>
              <w:t>(e.g. Anti-discrimination). </w:t>
            </w:r>
          </w:p>
        </w:tc>
      </w:tr>
      <w:tr w:rsidR="0054620F" w:rsidRPr="0054620F" w14:paraId="5E1B0036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B9D5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61877218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E3FDAB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5.2 List the regulatory requirements you considered when developing your plan</w:t>
            </w:r>
            <w:r w:rsidRPr="0054620F">
              <w:rPr>
                <w:rFonts w:ascii="Calibri Light" w:eastAsia="Yu Gothic Light" w:hAnsi="Calibri Light" w:cs="Calibri"/>
                <w:b/>
                <w:i/>
                <w:kern w:val="28"/>
                <w:sz w:val="20"/>
                <w:szCs w:val="20"/>
              </w:rPr>
              <w:t xml:space="preserve"> (e.g. training package requirements, access and equity)</w:t>
            </w:r>
          </w:p>
        </w:tc>
      </w:tr>
      <w:tr w:rsidR="0054620F" w:rsidRPr="0054620F" w14:paraId="044A6BF1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EEB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54620F" w:rsidRPr="0054620F" w14:paraId="5D570412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1BA35D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5.3 Describe how you considered the environment and sustainability when developing your plan.</w:t>
            </w:r>
          </w:p>
        </w:tc>
      </w:tr>
      <w:tr w:rsidR="0054620F" w:rsidRPr="0054620F" w14:paraId="42A13178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5D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6A85C42A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F3A821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5.4 List the </w:t>
            </w:r>
            <w:proofErr w:type="spellStart"/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TTAoE</w:t>
            </w:r>
            <w:proofErr w:type="spellEnd"/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 xml:space="preserve"> (The Training Academy of Excellence) policy and procedure you followed to document this plan</w:t>
            </w:r>
          </w:p>
        </w:tc>
      </w:tr>
      <w:tr w:rsidR="0054620F" w:rsidRPr="0054620F" w14:paraId="6DFAEF2D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8B8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4B00B6BB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B6845D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5.5 List the main features of the digital tools and electronic applications you used to help you develop this plan</w:t>
            </w:r>
          </w:p>
        </w:tc>
      </w:tr>
      <w:tr w:rsidR="0054620F" w:rsidRPr="0054620F" w14:paraId="3E7A818F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0B1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  <w:tr w:rsidR="0054620F" w:rsidRPr="0054620F" w14:paraId="4A6FF83F" w14:textId="77777777" w:rsidTr="0054620F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91D24" w14:textId="77777777" w:rsidR="0054620F" w:rsidRPr="0054620F" w:rsidRDefault="0054620F" w:rsidP="0054620F">
            <w:pPr>
              <w:spacing w:before="120" w:after="120" w:line="276" w:lineRule="auto"/>
              <w:contextualSpacing/>
              <w:rPr>
                <w:rFonts w:ascii="Calibri" w:eastAsia="Arial" w:hAnsi="Calibri" w:cs="Calibri"/>
                <w:b/>
                <w:w w:val="105"/>
                <w:kern w:val="0"/>
                <w:szCs w:val="56"/>
                <w14:ligatures w14:val="none"/>
              </w:rPr>
            </w:pPr>
            <w:r w:rsidRPr="0054620F">
              <w:rPr>
                <w:rFonts w:ascii="Calibri" w:eastAsia="Arial" w:hAnsi="Calibri" w:cs="Calibri"/>
                <w:b/>
                <w:w w:val="105"/>
                <w:kern w:val="0"/>
                <w:szCs w:val="56"/>
                <w14:ligatures w14:val="none"/>
              </w:rPr>
              <w:t xml:space="preserve">5.6 </w:t>
            </w:r>
            <w:r w:rsidRPr="0054620F">
              <w:rPr>
                <w:rFonts w:ascii="Calibri" w:eastAsia="Yu Gothic Light" w:hAnsi="Calibri" w:cs="Times New Roman"/>
                <w:b/>
                <w:kern w:val="28"/>
                <w:szCs w:val="56"/>
              </w:rPr>
              <w:t>What design model or theory have you applied when designing your learning program? Explain why you have used this approach.</w:t>
            </w:r>
          </w:p>
        </w:tc>
      </w:tr>
      <w:tr w:rsidR="0054620F" w:rsidRPr="0054620F" w14:paraId="64EECEDD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0A1" w14:textId="77777777" w:rsidR="0054620F" w:rsidRPr="0054620F" w:rsidRDefault="0054620F" w:rsidP="0054620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w w:val="105"/>
              </w:rPr>
            </w:pPr>
          </w:p>
        </w:tc>
      </w:tr>
      <w:bookmarkEnd w:id="0"/>
    </w:tbl>
    <w:p w14:paraId="3882CDFA" w14:textId="77777777" w:rsidR="0054620F" w:rsidRPr="0054620F" w:rsidRDefault="0054620F" w:rsidP="0054620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D24B38F" w14:textId="77777777" w:rsidR="0054620F" w:rsidRPr="0054620F" w:rsidRDefault="0054620F" w:rsidP="0054620F">
      <w:pPr>
        <w:spacing w:after="0" w:line="240" w:lineRule="auto"/>
        <w:rPr>
          <w:rFonts w:ascii="Calibri" w:eastAsia="Yu Gothic Light" w:hAnsi="Calibri" w:cs="Calibri"/>
          <w:b/>
          <w:color w:val="000000"/>
          <w:sz w:val="28"/>
          <w:szCs w:val="26"/>
        </w:rPr>
      </w:pPr>
      <w:r w:rsidRPr="0054620F">
        <w:rPr>
          <w:rFonts w:ascii="Calibri" w:eastAsia="Calibri" w:hAnsi="Calibri" w:cs="Arial"/>
          <w:sz w:val="24"/>
          <w:szCs w:val="24"/>
        </w:rPr>
        <w:br w:type="page"/>
      </w:r>
    </w:p>
    <w:sectPr w:rsidR="0054620F" w:rsidRPr="0054620F" w:rsidSect="00411358">
      <w:footerReference w:type="default" r:id="rId14"/>
      <w:pgSz w:w="11900" w:h="16840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7E05" w14:textId="77777777" w:rsidR="0054620F" w:rsidRDefault="0054620F" w:rsidP="0054620F">
      <w:pPr>
        <w:spacing w:after="0" w:line="240" w:lineRule="auto"/>
      </w:pPr>
      <w:r>
        <w:separator/>
      </w:r>
    </w:p>
  </w:endnote>
  <w:endnote w:type="continuationSeparator" w:id="0">
    <w:p w14:paraId="4054A9FF" w14:textId="77777777" w:rsidR="0054620F" w:rsidRDefault="0054620F" w:rsidP="0054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3" w:type="dxa"/>
      <w:tblInd w:w="-70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03"/>
      <w:gridCol w:w="1881"/>
      <w:gridCol w:w="2494"/>
      <w:gridCol w:w="1645"/>
    </w:tblGrid>
    <w:tr w:rsidR="0054620F" w:rsidRPr="00AC1018" w14:paraId="3093DE65" w14:textId="77777777" w:rsidTr="00F17ACF">
      <w:trPr>
        <w:trHeight w:val="544"/>
      </w:trPr>
      <w:tc>
        <w:tcPr>
          <w:tcW w:w="4503" w:type="dxa"/>
          <w:tcBorders>
            <w:top w:val="double" w:sz="4" w:space="0" w:color="auto"/>
            <w:right w:val="nil"/>
          </w:tcBorders>
          <w:vAlign w:val="center"/>
        </w:tcPr>
        <w:p w14:paraId="3EB1E2C9" w14:textId="77777777" w:rsidR="0054620F" w:rsidRPr="0054620F" w:rsidRDefault="0054620F" w:rsidP="00ED5A3E">
          <w:pPr>
            <w:rPr>
              <w:color w:val="000000"/>
            </w:rPr>
          </w:pPr>
          <w:r w:rsidRPr="0054620F">
            <w:rPr>
              <w:color w:val="000000"/>
            </w:rPr>
            <w:t>TAFE Victoria</w:t>
          </w:r>
        </w:p>
      </w:tc>
      <w:tc>
        <w:tcPr>
          <w:tcW w:w="1881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9562058" w14:textId="77777777" w:rsidR="0054620F" w:rsidRPr="0054620F" w:rsidRDefault="0054620F" w:rsidP="00ED5A3E">
          <w:pPr>
            <w:jc w:val="right"/>
            <w:rPr>
              <w:color w:val="000000"/>
            </w:rPr>
          </w:pPr>
          <w:r w:rsidRPr="0054620F">
            <w:rPr>
              <w:color w:val="000000"/>
            </w:rPr>
            <w:t>December 2025</w:t>
          </w:r>
        </w:p>
      </w:tc>
      <w:tc>
        <w:tcPr>
          <w:tcW w:w="2494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0823BC52" w14:textId="77777777" w:rsidR="0054620F" w:rsidRPr="0054620F" w:rsidRDefault="0054620F" w:rsidP="00ED5A3E">
          <w:pPr>
            <w:jc w:val="right"/>
            <w:rPr>
              <w:color w:val="000000"/>
            </w:rPr>
          </w:pPr>
        </w:p>
      </w:tc>
      <w:tc>
        <w:tcPr>
          <w:tcW w:w="1645" w:type="dxa"/>
          <w:tcBorders>
            <w:top w:val="double" w:sz="4" w:space="0" w:color="auto"/>
            <w:left w:val="nil"/>
          </w:tcBorders>
          <w:vAlign w:val="center"/>
        </w:tcPr>
        <w:p w14:paraId="5DFC3BED" w14:textId="77777777" w:rsidR="0054620F" w:rsidRPr="0054620F" w:rsidRDefault="0054620F" w:rsidP="00ED5A3E">
          <w:pPr>
            <w:jc w:val="right"/>
            <w:rPr>
              <w:color w:val="000000"/>
            </w:rPr>
          </w:pPr>
          <w:r w:rsidRPr="0054620F">
            <w:rPr>
              <w:color w:val="000000"/>
            </w:rPr>
            <w:t xml:space="preserve">Page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PAGE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2</w:t>
          </w:r>
          <w:r w:rsidRPr="0054620F">
            <w:rPr>
              <w:color w:val="000000"/>
            </w:rPr>
            <w:fldChar w:fldCharType="end"/>
          </w:r>
          <w:r w:rsidRPr="0054620F">
            <w:rPr>
              <w:color w:val="000000"/>
            </w:rPr>
            <w:t xml:space="preserve"> of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NUMPAGES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12</w:t>
          </w:r>
          <w:r w:rsidRPr="0054620F">
            <w:rPr>
              <w:color w:val="000000"/>
            </w:rPr>
            <w:fldChar w:fldCharType="end"/>
          </w:r>
        </w:p>
      </w:tc>
    </w:tr>
  </w:tbl>
  <w:p w14:paraId="33C7A6BA" w14:textId="77777777" w:rsidR="0054620F" w:rsidRDefault="005462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451" w:type="dxa"/>
      <w:tblInd w:w="-70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04"/>
      <w:gridCol w:w="7770"/>
      <w:gridCol w:w="4677"/>
    </w:tblGrid>
    <w:tr w:rsidR="0054620F" w:rsidRPr="00AC1018" w14:paraId="691B74F9" w14:textId="77777777" w:rsidTr="00F17ACF">
      <w:trPr>
        <w:trHeight w:val="776"/>
      </w:trPr>
      <w:tc>
        <w:tcPr>
          <w:tcW w:w="3004" w:type="dxa"/>
          <w:tcBorders>
            <w:top w:val="double" w:sz="4" w:space="0" w:color="auto"/>
            <w:right w:val="nil"/>
          </w:tcBorders>
          <w:vAlign w:val="center"/>
        </w:tcPr>
        <w:p w14:paraId="2B92702E" w14:textId="77777777" w:rsidR="0054620F" w:rsidRPr="0054620F" w:rsidRDefault="0054620F">
          <w:pPr>
            <w:rPr>
              <w:color w:val="000000"/>
            </w:rPr>
          </w:pPr>
          <w:r w:rsidRPr="0054620F">
            <w:rPr>
              <w:color w:val="000000"/>
            </w:rPr>
            <w:t>TAFE Victoria</w:t>
          </w:r>
        </w:p>
      </w:tc>
      <w:tc>
        <w:tcPr>
          <w:tcW w:w="7770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2BE659B9" w14:textId="77777777" w:rsidR="0054620F" w:rsidRPr="0054620F" w:rsidRDefault="0054620F" w:rsidP="000A5422">
          <w:pPr>
            <w:jc w:val="center"/>
            <w:rPr>
              <w:color w:val="000000"/>
            </w:rPr>
          </w:pPr>
          <w:r w:rsidRPr="0054620F">
            <w:rPr>
              <w:color w:val="000000"/>
            </w:rPr>
            <w:t>December 2025</w:t>
          </w:r>
        </w:p>
      </w:tc>
      <w:tc>
        <w:tcPr>
          <w:tcW w:w="4677" w:type="dxa"/>
          <w:tcBorders>
            <w:top w:val="double" w:sz="4" w:space="0" w:color="auto"/>
            <w:left w:val="nil"/>
          </w:tcBorders>
          <w:vAlign w:val="center"/>
        </w:tcPr>
        <w:p w14:paraId="3F0CCCD9" w14:textId="77777777" w:rsidR="0054620F" w:rsidRPr="0054620F" w:rsidRDefault="0054620F">
          <w:pPr>
            <w:jc w:val="right"/>
            <w:rPr>
              <w:color w:val="000000"/>
            </w:rPr>
          </w:pPr>
          <w:r w:rsidRPr="0054620F">
            <w:rPr>
              <w:color w:val="000000"/>
            </w:rPr>
            <w:t xml:space="preserve">Page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PAGE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2</w:t>
          </w:r>
          <w:r w:rsidRPr="0054620F">
            <w:rPr>
              <w:color w:val="000000"/>
            </w:rPr>
            <w:fldChar w:fldCharType="end"/>
          </w:r>
          <w:r w:rsidRPr="0054620F">
            <w:rPr>
              <w:color w:val="000000"/>
            </w:rPr>
            <w:t xml:space="preserve"> of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NUMPAGES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12</w:t>
          </w:r>
          <w:r w:rsidRPr="0054620F">
            <w:rPr>
              <w:color w:val="000000"/>
            </w:rPr>
            <w:fldChar w:fldCharType="end"/>
          </w:r>
        </w:p>
      </w:tc>
    </w:tr>
  </w:tbl>
  <w:p w14:paraId="5D6373FC" w14:textId="77777777" w:rsidR="0054620F" w:rsidRDefault="005462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31" w:type="dxa"/>
      <w:tblInd w:w="-95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9"/>
      <w:gridCol w:w="5167"/>
      <w:gridCol w:w="3025"/>
    </w:tblGrid>
    <w:tr w:rsidR="00411358" w:rsidRPr="00AC1018" w14:paraId="4B977E4F" w14:textId="77777777" w:rsidTr="00FF16AE">
      <w:trPr>
        <w:trHeight w:val="542"/>
      </w:trPr>
      <w:tc>
        <w:tcPr>
          <w:tcW w:w="2739" w:type="dxa"/>
          <w:tcBorders>
            <w:top w:val="double" w:sz="4" w:space="0" w:color="auto"/>
            <w:right w:val="nil"/>
          </w:tcBorders>
          <w:vAlign w:val="center"/>
        </w:tcPr>
        <w:p w14:paraId="1C4CE805" w14:textId="77777777" w:rsidR="00411358" w:rsidRPr="0054620F" w:rsidRDefault="00411358">
          <w:pPr>
            <w:rPr>
              <w:color w:val="000000"/>
            </w:rPr>
          </w:pPr>
          <w:r w:rsidRPr="0054620F">
            <w:rPr>
              <w:color w:val="000000"/>
            </w:rPr>
            <w:t>TAFE Victoria</w:t>
          </w:r>
        </w:p>
      </w:tc>
      <w:tc>
        <w:tcPr>
          <w:tcW w:w="5167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D6DDBCF" w14:textId="77777777" w:rsidR="00411358" w:rsidRPr="0054620F" w:rsidRDefault="00411358" w:rsidP="000A5422">
          <w:pPr>
            <w:jc w:val="center"/>
            <w:rPr>
              <w:color w:val="000000"/>
            </w:rPr>
          </w:pPr>
          <w:r w:rsidRPr="0054620F">
            <w:rPr>
              <w:color w:val="000000"/>
            </w:rPr>
            <w:t>December 2025</w:t>
          </w:r>
        </w:p>
      </w:tc>
      <w:tc>
        <w:tcPr>
          <w:tcW w:w="3025" w:type="dxa"/>
          <w:tcBorders>
            <w:top w:val="double" w:sz="4" w:space="0" w:color="auto"/>
            <w:left w:val="nil"/>
          </w:tcBorders>
          <w:vAlign w:val="center"/>
        </w:tcPr>
        <w:p w14:paraId="0A9685CB" w14:textId="77777777" w:rsidR="00411358" w:rsidRPr="0054620F" w:rsidRDefault="00411358">
          <w:pPr>
            <w:jc w:val="right"/>
            <w:rPr>
              <w:color w:val="000000"/>
            </w:rPr>
          </w:pPr>
          <w:r w:rsidRPr="0054620F">
            <w:rPr>
              <w:color w:val="000000"/>
            </w:rPr>
            <w:t xml:space="preserve">Page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PAGE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2</w:t>
          </w:r>
          <w:r w:rsidRPr="0054620F">
            <w:rPr>
              <w:color w:val="000000"/>
            </w:rPr>
            <w:fldChar w:fldCharType="end"/>
          </w:r>
          <w:r w:rsidRPr="0054620F">
            <w:rPr>
              <w:color w:val="000000"/>
            </w:rPr>
            <w:t xml:space="preserve"> of </w:t>
          </w:r>
          <w:r w:rsidRPr="0054620F">
            <w:rPr>
              <w:color w:val="000000"/>
            </w:rPr>
            <w:fldChar w:fldCharType="begin"/>
          </w:r>
          <w:r w:rsidRPr="0054620F">
            <w:rPr>
              <w:color w:val="000000"/>
            </w:rPr>
            <w:instrText xml:space="preserve"> NUMPAGES  \* Arabic  \* MERGEFORMAT </w:instrText>
          </w:r>
          <w:r w:rsidRPr="0054620F">
            <w:rPr>
              <w:color w:val="000000"/>
            </w:rPr>
            <w:fldChar w:fldCharType="separate"/>
          </w:r>
          <w:r w:rsidRPr="0054620F">
            <w:rPr>
              <w:color w:val="000000"/>
            </w:rPr>
            <w:t>12</w:t>
          </w:r>
          <w:r w:rsidRPr="0054620F">
            <w:rPr>
              <w:color w:val="000000"/>
            </w:rPr>
            <w:fldChar w:fldCharType="end"/>
          </w:r>
        </w:p>
      </w:tc>
    </w:tr>
  </w:tbl>
  <w:p w14:paraId="0DD57412" w14:textId="77777777" w:rsidR="00411358" w:rsidRDefault="004113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9462" w14:textId="77777777" w:rsidR="0054620F" w:rsidRDefault="0054620F" w:rsidP="0054620F">
      <w:pPr>
        <w:spacing w:after="0" w:line="240" w:lineRule="auto"/>
      </w:pPr>
      <w:r>
        <w:separator/>
      </w:r>
    </w:p>
  </w:footnote>
  <w:footnote w:type="continuationSeparator" w:id="0">
    <w:p w14:paraId="113FD7E6" w14:textId="77777777" w:rsidR="0054620F" w:rsidRDefault="0054620F" w:rsidP="0054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9F80" w14:textId="4B9398AC" w:rsidR="0054620F" w:rsidRDefault="0054620F" w:rsidP="0054620F">
    <w:pPr>
      <w:pStyle w:val="Header"/>
      <w:ind w:left="-105" w:firstLine="105"/>
    </w:pPr>
    <w:r>
      <w:rPr>
        <w:noProof/>
      </w:rPr>
      <w:drawing>
        <wp:inline distT="0" distB="0" distL="0" distR="0" wp14:anchorId="2D461172" wp14:editId="741813DC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4620F">
      <w:t xml:space="preserve"> </w:t>
    </w:r>
  </w:p>
  <w:p w14:paraId="5EC084DA" w14:textId="2DA3E198" w:rsidR="0054620F" w:rsidRPr="0054620F" w:rsidRDefault="0054620F" w:rsidP="0054620F">
    <w:pPr>
      <w:pStyle w:val="Header"/>
      <w:tabs>
        <w:tab w:val="clear" w:pos="9026"/>
        <w:tab w:val="right" w:pos="9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BB88" w14:textId="77777777" w:rsidR="0054620F" w:rsidRPr="00750161" w:rsidRDefault="0054620F" w:rsidP="00331274">
    <w:pPr>
      <w:pStyle w:val="Header"/>
      <w:ind w:left="-105" w:firstLine="105"/>
      <w:jc w:val="right"/>
    </w:pPr>
    <w:r w:rsidRPr="00750161">
      <w:t>TAE40122 Certificate IV in Training and Assessment</w:t>
    </w:r>
  </w:p>
  <w:p w14:paraId="5ED7339C" w14:textId="77777777" w:rsidR="0054620F" w:rsidRPr="00750161" w:rsidRDefault="0054620F" w:rsidP="00331274">
    <w:pPr>
      <w:pStyle w:val="Header"/>
      <w:jc w:val="right"/>
    </w:pPr>
    <w:r>
      <w:t xml:space="preserve">Cluster: </w:t>
    </w:r>
    <w:r w:rsidRPr="00750161">
      <w:t>TAEDES411</w:t>
    </w:r>
    <w:r>
      <w:t>|</w:t>
    </w:r>
    <w:r w:rsidRPr="00750161">
      <w:t xml:space="preserve">TAEDES412 Design </w:t>
    </w:r>
    <w:r>
      <w:t>Training</w:t>
    </w:r>
  </w:p>
  <w:p w14:paraId="00E3D466" w14:textId="2AF88977" w:rsidR="0054620F" w:rsidRDefault="0054620F" w:rsidP="0054620F">
    <w:pPr>
      <w:pStyle w:val="Header"/>
      <w:jc w:val="right"/>
    </w:pPr>
    <w:fldSimple w:instr=" STYLEREF  &quot;Heading 2&quot;  \* MERGEFORMAT ">
      <w:r w:rsidR="00FF16AE">
        <w:rPr>
          <w:noProof/>
        </w:rPr>
        <w:t>Group Training and Delivery Plan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F"/>
    <w:rsid w:val="00411358"/>
    <w:rsid w:val="00443745"/>
    <w:rsid w:val="00451F63"/>
    <w:rsid w:val="0045395E"/>
    <w:rsid w:val="0054620F"/>
    <w:rsid w:val="007C0067"/>
    <w:rsid w:val="008D4F80"/>
    <w:rsid w:val="00915E8A"/>
    <w:rsid w:val="00A66117"/>
    <w:rsid w:val="00A74E37"/>
    <w:rsid w:val="00B35C92"/>
    <w:rsid w:val="00C16261"/>
    <w:rsid w:val="00F07832"/>
    <w:rsid w:val="00FF16AE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8965"/>
  <w15:chartTrackingRefBased/>
  <w15:docId w15:val="{02141AC6-BE1A-4ECB-B9F6-E14859D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2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20F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620F"/>
    <w:rPr>
      <w:sz w:val="24"/>
      <w:szCs w:val="24"/>
    </w:rPr>
  </w:style>
  <w:style w:type="table" w:styleId="TableGrid">
    <w:name w:val="Table Grid"/>
    <w:aliases w:val="FedU Table Grid"/>
    <w:basedOn w:val="TableNormal"/>
    <w:uiPriority w:val="59"/>
    <w:rsid w:val="0054620F"/>
    <w:pPr>
      <w:spacing w:after="0" w:line="240" w:lineRule="auto"/>
    </w:pPr>
    <w:rPr>
      <w:sz w:val="24"/>
      <w:szCs w:val="24"/>
    </w:rPr>
    <w:tblPr/>
  </w:style>
  <w:style w:type="paragraph" w:styleId="Footer">
    <w:name w:val="footer"/>
    <w:basedOn w:val="Normal"/>
    <w:link w:val="FooterChar"/>
    <w:uiPriority w:val="99"/>
    <w:unhideWhenUsed/>
    <w:rsid w:val="00546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BF00A-A95C-4A3E-8318-374A7909D01B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5251ee0a-c818-4610-86ca-2f683e89cb8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ee67557-a35f-4702-ba22-df4bfdafc46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AE0593-EEE4-46E4-8EB9-C2158400E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13E02-3C5D-4FF8-9380-25D9190B0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620</Words>
  <Characters>3451</Characters>
  <Application>Microsoft Office Word</Application>
  <DocSecurity>0</DocSecurity>
  <Lines>111</Lines>
  <Paragraphs>88</Paragraphs>
  <ScaleCrop>false</ScaleCrop>
  <Company>Chisholm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7</cp:revision>
  <dcterms:created xsi:type="dcterms:W3CDTF">2025-12-15T03:12:00Z</dcterms:created>
  <dcterms:modified xsi:type="dcterms:W3CDTF">2025-12-15T04:02:00Z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