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C831" w14:textId="77777777" w:rsidR="004F18DF" w:rsidRPr="004F18DF" w:rsidRDefault="004F18DF" w:rsidP="004F18DF">
      <w:pPr>
        <w:spacing w:after="120" w:line="240" w:lineRule="auto"/>
        <w:rPr>
          <w:rFonts w:ascii="Calibri" w:eastAsia="Calibri" w:hAnsi="Calibri" w:cs="Arial"/>
          <w:sz w:val="24"/>
          <w:szCs w:val="24"/>
          <w:highlight w:val="yellow"/>
        </w:rPr>
      </w:pPr>
    </w:p>
    <w:p w14:paraId="547FB35A" w14:textId="7E9B2C4E" w:rsidR="004F18DF" w:rsidRPr="004F18DF" w:rsidRDefault="004F18DF" w:rsidP="004F18DF">
      <w:pPr>
        <w:keepNext/>
        <w:keepLines/>
        <w:spacing w:before="120" w:after="120" w:line="240" w:lineRule="auto"/>
        <w:outlineLvl w:val="2"/>
        <w:rPr>
          <w:rFonts w:ascii="Calibri" w:eastAsia="Yu Gothic Light" w:hAnsi="Calibri" w:cs="Calibri"/>
          <w:b/>
          <w:bCs/>
          <w:sz w:val="28"/>
          <w:szCs w:val="28"/>
        </w:rPr>
      </w:pPr>
      <w:r w:rsidRPr="004F18DF">
        <w:rPr>
          <w:rFonts w:ascii="Calibri" w:eastAsia="Yu Gothic Light" w:hAnsi="Calibri" w:cs="Calibri"/>
          <w:b/>
          <w:bCs/>
          <w:color w:val="000000"/>
          <w:sz w:val="28"/>
          <w:szCs w:val="28"/>
        </w:rPr>
        <w:t>Session Plan Template</w:t>
      </w:r>
    </w:p>
    <w:p w14:paraId="42105C56" w14:textId="77777777" w:rsidR="004F18DF" w:rsidRPr="004F18DF" w:rsidRDefault="004F18DF" w:rsidP="004F18DF">
      <w:pPr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08E554A5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kern w:val="28"/>
          <w:sz w:val="24"/>
          <w:szCs w:val="56"/>
        </w:rPr>
        <w:t>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6762"/>
      </w:tblGrid>
      <w:tr w:rsidR="004F18DF" w:rsidRPr="004F18DF" w14:paraId="56AA51E0" w14:textId="77777777" w:rsidTr="004F18DF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ECFA55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Unit Code and Title: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7826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4F18DF" w:rsidRPr="004F18DF" w14:paraId="034522EF" w14:textId="77777777" w:rsidTr="004F18DF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13D2D1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Session number: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0F7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4F18DF" w:rsidRPr="004F18DF" w14:paraId="0522C9AA" w14:textId="77777777" w:rsidTr="004F18DF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59DE14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Trainer’s name: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6209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4F18DF" w:rsidRPr="004F18DF" w14:paraId="6676B3D1" w14:textId="77777777" w:rsidTr="004F18DF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9F42CB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Date: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CE3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4F18DF" w:rsidRPr="004F18DF" w14:paraId="34B148E0" w14:textId="77777777" w:rsidTr="004F18DF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DD5395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Duration: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623B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  <w:tr w:rsidR="004F18DF" w:rsidRPr="004F18DF" w14:paraId="499A5D7B" w14:textId="77777777" w:rsidTr="004F18DF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45923E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Cs w:val="56"/>
                <w:lang w:val="en-US"/>
              </w:rPr>
              <w:t>Location: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85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lang w:val="en-US"/>
              </w:rPr>
            </w:pPr>
          </w:p>
        </w:tc>
      </w:tr>
    </w:tbl>
    <w:p w14:paraId="4201010A" w14:textId="77777777" w:rsidR="004F18DF" w:rsidRP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3B91AFCE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kern w:val="28"/>
          <w:sz w:val="24"/>
          <w:szCs w:val="56"/>
        </w:rPr>
        <w:t>1.2 Learning Objective/s:</w:t>
      </w:r>
    </w:p>
    <w:p w14:paraId="5F123D23" w14:textId="77777777" w:rsidR="004F18DF" w:rsidRP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4F18DF">
        <w:rPr>
          <w:rFonts w:ascii="Calibri" w:eastAsia="Calibri" w:hAnsi="Calibri" w:cs="Arial"/>
          <w:color w:val="000000"/>
          <w:sz w:val="24"/>
          <w:szCs w:val="24"/>
        </w:rPr>
        <w:t xml:space="preserve">By the end of this session, learners will be able 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8DF" w:rsidRPr="004F18DF" w14:paraId="42C771EB" w14:textId="77777777" w:rsidTr="00181504">
        <w:tc>
          <w:tcPr>
            <w:tcW w:w="10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69C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  <w:bookmarkStart w:id="0" w:name="_Hlk176883049"/>
          </w:p>
        </w:tc>
      </w:tr>
      <w:bookmarkEnd w:id="0"/>
    </w:tbl>
    <w:p w14:paraId="786A16A4" w14:textId="77777777" w:rsidR="004F18DF" w:rsidRP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18F37C5B" w14:textId="77777777" w:rsidR="004F18DF" w:rsidRP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4F18DF">
        <w:rPr>
          <w:rFonts w:ascii="Calibri" w:eastAsia="Yu Gothic Light" w:hAnsi="Calibri" w:cs="Times New Roman"/>
          <w:b/>
          <w:kern w:val="28"/>
          <w:sz w:val="24"/>
          <w:szCs w:val="56"/>
        </w:rPr>
        <w:t>1.3 Facilitation Method:</w:t>
      </w:r>
      <w:r w:rsidRPr="004F18DF">
        <w:rPr>
          <w:rFonts w:ascii="Aptos" w:eastAsia="Calibri" w:hAnsi="Aptos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Pr="004F18DF">
        <w:rPr>
          <w:rFonts w:ascii="Calibri Light" w:eastAsia="Yu Gothic Light" w:hAnsi="Calibri Light" w:cs="Calibri"/>
          <w:i/>
          <w:kern w:val="28"/>
          <w:sz w:val="20"/>
          <w:szCs w:val="20"/>
        </w:rPr>
        <w:t>How will you train the session? face to face, online, blended, on-site/workplace, 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8DF" w:rsidRPr="004F18DF" w14:paraId="39433E0C" w14:textId="77777777" w:rsidTr="00181504">
        <w:tc>
          <w:tcPr>
            <w:tcW w:w="10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C64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63B02467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</w:p>
    <w:p w14:paraId="77717FA5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kern w:val="28"/>
          <w:sz w:val="24"/>
          <w:szCs w:val="56"/>
        </w:rPr>
        <w:t>1.4 Resources needed:</w:t>
      </w:r>
      <w:r w:rsidRPr="004F18DF">
        <w:rPr>
          <w:rFonts w:ascii="Aptos" w:eastAsia="Times New Roman" w:hAnsi="Aptos" w:cs="Segoe UI"/>
          <w:b/>
          <w:i/>
          <w:iCs/>
          <w:kern w:val="0"/>
          <w:sz w:val="16"/>
          <w:szCs w:val="16"/>
          <w:lang w:eastAsia="en-AU"/>
          <w14:ligatures w14:val="none"/>
        </w:rPr>
        <w:t xml:space="preserve"> </w:t>
      </w:r>
      <w:r w:rsidRPr="004F18DF">
        <w:rPr>
          <w:rFonts w:ascii="Calibri" w:eastAsia="Yu Gothic Light" w:hAnsi="Calibri" w:cs="Times New Roman"/>
          <w:b/>
          <w:i/>
          <w:iCs/>
          <w:kern w:val="28"/>
          <w:sz w:val="24"/>
          <w:szCs w:val="56"/>
        </w:rPr>
        <w:t>Explain what kind of visual aid you will use including equipment and technology needed</w:t>
      </w:r>
      <w:r w:rsidRPr="004F18DF">
        <w:rPr>
          <w:rFonts w:ascii="Calibri" w:eastAsia="Yu Gothic Light" w:hAnsi="Calibri" w:cs="Times New Roman"/>
          <w:b/>
          <w:kern w:val="28"/>
          <w:sz w:val="24"/>
          <w:szCs w:val="56"/>
        </w:rPr>
        <w:t> </w:t>
      </w:r>
    </w:p>
    <w:p w14:paraId="583AE349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 Light" w:eastAsia="Yu Gothic Light" w:hAnsi="Calibri Light" w:cs="Calibri"/>
          <w:i/>
          <w:kern w:val="28"/>
          <w:sz w:val="20"/>
          <w:szCs w:val="20"/>
        </w:rPr>
      </w:pPr>
      <w:r w:rsidRPr="004F18DF">
        <w:rPr>
          <w:rFonts w:ascii="Calibri Light" w:eastAsia="Yu Gothic Light" w:hAnsi="Calibri Light" w:cs="Calibri"/>
          <w:i/>
          <w:kern w:val="28"/>
          <w:sz w:val="20"/>
          <w:szCs w:val="20"/>
        </w:rPr>
        <w:t>Note: This should be in line with your delivery method identified above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8DF" w:rsidRPr="004F18DF" w14:paraId="1B7C4AD5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B9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0A4F8FD8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</w:p>
    <w:p w14:paraId="294E095E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bCs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bCs/>
          <w:kern w:val="28"/>
          <w:sz w:val="24"/>
          <w:szCs w:val="56"/>
        </w:rPr>
        <w:t>1.5 Learning Support including foundation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8DF" w:rsidRPr="004F18DF" w14:paraId="3285806F" w14:textId="77777777" w:rsidTr="00181504">
        <w:tc>
          <w:tcPr>
            <w:tcW w:w="10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21F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469CE04A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</w:p>
    <w:p w14:paraId="0B55590B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color w:val="000000"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color w:val="000000"/>
          <w:kern w:val="28"/>
          <w:sz w:val="24"/>
          <w:szCs w:val="56"/>
        </w:rPr>
        <w:t>1.6 Learning Environment:</w:t>
      </w:r>
      <w:r w:rsidRPr="004F18DF">
        <w:rPr>
          <w:rFonts w:ascii="Aptos" w:eastAsia="Yu Gothic Light" w:hAnsi="Aptos" w:cs="Times New Roman"/>
          <w:b/>
          <w:i/>
          <w:iCs/>
          <w:color w:val="000000"/>
          <w:kern w:val="28"/>
          <w:sz w:val="16"/>
          <w:szCs w:val="16"/>
          <w:shd w:val="clear" w:color="auto" w:fill="FFFFFF"/>
          <w:lang w:val="en-GB"/>
        </w:rPr>
        <w:t xml:space="preserve"> </w:t>
      </w:r>
      <w:r w:rsidRPr="004F18DF">
        <w:rPr>
          <w:rFonts w:ascii="Calibri" w:eastAsia="Yu Gothic Light" w:hAnsi="Calibri" w:cs="Times New Roman"/>
          <w:b/>
          <w:i/>
          <w:iCs/>
          <w:color w:val="000000"/>
          <w:kern w:val="28"/>
          <w:sz w:val="24"/>
          <w:szCs w:val="56"/>
          <w:lang w:val="en-GB"/>
        </w:rPr>
        <w:t>Explain how the room or environment will be set up, including any technology &amp; WHS requirements</w:t>
      </w:r>
      <w:r w:rsidRPr="004F18DF">
        <w:rPr>
          <w:rFonts w:ascii="Calibri" w:eastAsia="Yu Gothic Light" w:hAnsi="Calibri" w:cs="Times New Roman"/>
          <w:b/>
          <w:color w:val="000000"/>
          <w:kern w:val="28"/>
          <w:sz w:val="24"/>
          <w:szCs w:val="56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8DF" w:rsidRPr="004F18DF" w14:paraId="5FF86CFD" w14:textId="77777777" w:rsidTr="00181504"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C86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587A1DB8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</w:p>
    <w:p w14:paraId="5FD306B1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kern w:val="28"/>
          <w:sz w:val="24"/>
          <w:szCs w:val="56"/>
        </w:rPr>
        <w:lastRenderedPageBreak/>
        <w:t>1.7 Session Structure and Timings: Provide a rationale for your session structure and timings.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F18DF" w:rsidRPr="004F18DF" w14:paraId="52DA8B75" w14:textId="77777777" w:rsidTr="00181504">
        <w:tc>
          <w:tcPr>
            <w:tcW w:w="10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8EE4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</w:rPr>
            </w:pPr>
          </w:p>
        </w:tc>
      </w:tr>
    </w:tbl>
    <w:p w14:paraId="32FB9FDF" w14:textId="77777777" w:rsid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b/>
          <w:bCs/>
          <w:color w:val="FF0000"/>
          <w:sz w:val="24"/>
          <w:szCs w:val="24"/>
        </w:rPr>
        <w:sectPr w:rsidR="004F18DF" w:rsidSect="004F18DF">
          <w:headerReference w:type="default" r:id="rId10"/>
          <w:footerReference w:type="default" r:id="rId11"/>
          <w:pgSz w:w="11900" w:h="16840"/>
          <w:pgMar w:top="1440" w:right="1440" w:bottom="1440" w:left="1440" w:header="567" w:footer="567" w:gutter="0"/>
          <w:cols w:space="720"/>
        </w:sectPr>
      </w:pPr>
    </w:p>
    <w:p w14:paraId="12674456" w14:textId="77777777" w:rsidR="004F18DF" w:rsidRPr="004F18DF" w:rsidRDefault="004F18DF" w:rsidP="004F18DF">
      <w:pPr>
        <w:spacing w:before="120" w:after="120" w:line="276" w:lineRule="auto"/>
        <w:contextualSpacing/>
        <w:rPr>
          <w:rFonts w:ascii="Calibri" w:eastAsia="Yu Gothic Light" w:hAnsi="Calibri" w:cs="Times New Roman"/>
          <w:b/>
          <w:kern w:val="28"/>
          <w:sz w:val="24"/>
          <w:szCs w:val="56"/>
        </w:rPr>
      </w:pPr>
      <w:r w:rsidRPr="004F18DF">
        <w:rPr>
          <w:rFonts w:ascii="Calibri" w:eastAsia="Yu Gothic Light" w:hAnsi="Calibri" w:cs="Times New Roman"/>
          <w:b/>
          <w:kern w:val="28"/>
          <w:sz w:val="24"/>
          <w:szCs w:val="56"/>
          <w:lang w:val="en-GB"/>
        </w:rPr>
        <w:lastRenderedPageBreak/>
        <w:t>1.8 Session Structure and Timings</w:t>
      </w:r>
    </w:p>
    <w:tbl>
      <w:tblPr>
        <w:tblW w:w="15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99"/>
        <w:gridCol w:w="2017"/>
        <w:gridCol w:w="4035"/>
        <w:gridCol w:w="2735"/>
        <w:gridCol w:w="1727"/>
        <w:gridCol w:w="3486"/>
      </w:tblGrid>
      <w:tr w:rsidR="004F18DF" w:rsidRPr="004F18DF" w14:paraId="37FF3DAA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B53FC8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Duration 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5C9966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Topic 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75AB4E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Session Content/Trainer Instructions 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39B397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Learning/Assessment Activities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B830B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Resources 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CF1903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Presentation method </w:t>
            </w:r>
          </w:p>
        </w:tc>
      </w:tr>
      <w:tr w:rsidR="004F18DF" w:rsidRPr="004F18DF" w14:paraId="1216F3AA" w14:textId="77777777" w:rsidTr="00D706B6">
        <w:trPr>
          <w:trHeight w:val="307"/>
        </w:trPr>
        <w:tc>
          <w:tcPr>
            <w:tcW w:w="1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77BA" w14:textId="77777777" w:rsidR="004F18DF" w:rsidRPr="004F18DF" w:rsidRDefault="004F18DF" w:rsidP="004F18DF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4F18DF">
              <w:rPr>
                <w:rFonts w:ascii="Calibri" w:eastAsia="Calibri" w:hAnsi="Calibri" w:cs="Arial"/>
                <w:sz w:val="24"/>
                <w:szCs w:val="24"/>
              </w:rPr>
              <w:t>SESSION TITLE:</w:t>
            </w:r>
          </w:p>
        </w:tc>
      </w:tr>
      <w:tr w:rsidR="004F18DF" w:rsidRPr="004F18DF" w14:paraId="14E2D569" w14:textId="77777777" w:rsidTr="00D706B6">
        <w:trPr>
          <w:trHeight w:val="307"/>
        </w:trPr>
        <w:tc>
          <w:tcPr>
            <w:tcW w:w="1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8E731D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INTRODUCTION  </w:t>
            </w:r>
          </w:p>
        </w:tc>
      </w:tr>
      <w:tr w:rsidR="004F18DF" w:rsidRPr="004F18DF" w14:paraId="5C6850F4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79F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DBA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92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B4F4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FDE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86D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  <w:tr w:rsidR="004F18DF" w:rsidRPr="004F18DF" w14:paraId="1563543A" w14:textId="77777777" w:rsidTr="00D706B6">
        <w:trPr>
          <w:trHeight w:val="307"/>
        </w:trPr>
        <w:tc>
          <w:tcPr>
            <w:tcW w:w="1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8F68BF1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BODY </w:t>
            </w:r>
          </w:p>
        </w:tc>
      </w:tr>
      <w:tr w:rsidR="004F18DF" w:rsidRPr="004F18DF" w14:paraId="4EB5BAAC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6FA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73F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CF17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9214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240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919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  <w:tr w:rsidR="004F18DF" w:rsidRPr="004F18DF" w14:paraId="339C525F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582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AB7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3B0C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33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7DF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1A8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  <w:tr w:rsidR="004F18DF" w:rsidRPr="004F18DF" w14:paraId="1CF11D0E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646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427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2E6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D60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453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615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  <w:tr w:rsidR="004F18DF" w:rsidRPr="004F18DF" w14:paraId="0D9AD042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B5D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15B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91F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26B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9A4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917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  <w:tr w:rsidR="004F18DF" w:rsidRPr="004F18DF" w14:paraId="788F4B27" w14:textId="77777777" w:rsidTr="00D706B6">
        <w:trPr>
          <w:trHeight w:val="307"/>
        </w:trPr>
        <w:tc>
          <w:tcPr>
            <w:tcW w:w="15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73432D8" w14:textId="77777777" w:rsidR="004F18DF" w:rsidRPr="004F18DF" w:rsidRDefault="004F18DF" w:rsidP="004F18DF">
            <w:pPr>
              <w:spacing w:before="120" w:after="120" w:line="276" w:lineRule="auto"/>
              <w:contextualSpacing/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</w:pPr>
            <w:r w:rsidRPr="004F18DF">
              <w:rPr>
                <w:rFonts w:ascii="Calibri" w:eastAsia="Yu Gothic Light" w:hAnsi="Calibri" w:cs="Times New Roman"/>
                <w:b/>
                <w:kern w:val="28"/>
                <w:sz w:val="24"/>
                <w:szCs w:val="56"/>
              </w:rPr>
              <w:t> CONCLUSION </w:t>
            </w:r>
          </w:p>
        </w:tc>
      </w:tr>
      <w:tr w:rsidR="004F18DF" w:rsidRPr="004F18DF" w14:paraId="684A9271" w14:textId="77777777" w:rsidTr="00D706B6">
        <w:trPr>
          <w:trHeight w:val="30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0A56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3FC3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F05B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CF12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A54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978" w14:textId="77777777" w:rsidR="004F18DF" w:rsidRPr="004F18DF" w:rsidRDefault="004F18DF" w:rsidP="004F18DF">
            <w:pPr>
              <w:spacing w:before="120" w:after="120" w:line="276" w:lineRule="auto"/>
              <w:rPr>
                <w:rFonts w:ascii="Calibri" w:eastAsia="Calibri" w:hAnsi="Calibri" w:cs="Arial"/>
                <w:color w:val="0042C7"/>
                <w:sz w:val="24"/>
                <w:szCs w:val="24"/>
              </w:rPr>
            </w:pPr>
          </w:p>
        </w:tc>
      </w:tr>
    </w:tbl>
    <w:p w14:paraId="0FE0F104" w14:textId="77777777" w:rsidR="004F18DF" w:rsidRP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438AD283" w14:textId="77777777" w:rsidR="004F18DF" w:rsidRPr="004F18DF" w:rsidRDefault="004F18DF" w:rsidP="004F18DF">
      <w:pPr>
        <w:widowControl w:val="0"/>
        <w:spacing w:after="0" w:line="240" w:lineRule="auto"/>
        <w:rPr>
          <w:rFonts w:ascii="Calibri" w:eastAsia="Calibri" w:hAnsi="Calibri" w:cs="Arial"/>
          <w:sz w:val="24"/>
          <w:szCs w:val="24"/>
        </w:rPr>
      </w:pPr>
    </w:p>
    <w:p w14:paraId="34BF35E8" w14:textId="77777777" w:rsidR="00F07832" w:rsidRDefault="00F07832"/>
    <w:sectPr w:rsidR="00F07832" w:rsidSect="004F18DF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4BFA" w14:textId="77777777" w:rsidR="004F18DF" w:rsidRDefault="004F18DF" w:rsidP="004F18DF">
      <w:pPr>
        <w:spacing w:after="0" w:line="240" w:lineRule="auto"/>
      </w:pPr>
      <w:r>
        <w:separator/>
      </w:r>
    </w:p>
  </w:endnote>
  <w:endnote w:type="continuationSeparator" w:id="0">
    <w:p w14:paraId="4A2F5B9E" w14:textId="77777777" w:rsidR="004F18DF" w:rsidRDefault="004F18DF" w:rsidP="004F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18" w:type="dxa"/>
      <w:tblInd w:w="-70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30"/>
      <w:gridCol w:w="4309"/>
      <w:gridCol w:w="1979"/>
    </w:tblGrid>
    <w:tr w:rsidR="004F18DF" w:rsidRPr="00AC1018" w14:paraId="40B37C5C" w14:textId="77777777" w:rsidTr="00C85D36">
      <w:trPr>
        <w:trHeight w:val="703"/>
      </w:trPr>
      <w:tc>
        <w:tcPr>
          <w:tcW w:w="4130" w:type="dxa"/>
          <w:tcBorders>
            <w:top w:val="double" w:sz="4" w:space="0" w:color="auto"/>
            <w:right w:val="nil"/>
          </w:tcBorders>
          <w:vAlign w:val="center"/>
        </w:tcPr>
        <w:p w14:paraId="6B2D7E79" w14:textId="77777777" w:rsidR="004F18DF" w:rsidRPr="004F18DF" w:rsidRDefault="004F18DF">
          <w:pPr>
            <w:rPr>
              <w:color w:val="000000"/>
            </w:rPr>
          </w:pPr>
          <w:r w:rsidRPr="004F18DF">
            <w:rPr>
              <w:color w:val="000000"/>
            </w:rPr>
            <w:t>TAFE Victoria</w:t>
          </w:r>
        </w:p>
      </w:tc>
      <w:tc>
        <w:tcPr>
          <w:tcW w:w="4309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B59CB16" w14:textId="77777777" w:rsidR="004F18DF" w:rsidRPr="004F18DF" w:rsidRDefault="004F18DF" w:rsidP="00C85D36">
          <w:pPr>
            <w:ind w:left="-2302"/>
            <w:jc w:val="center"/>
            <w:rPr>
              <w:color w:val="000000"/>
            </w:rPr>
          </w:pPr>
          <w:r w:rsidRPr="004F18DF">
            <w:rPr>
              <w:color w:val="000000"/>
            </w:rPr>
            <w:t>December 2025</w:t>
          </w:r>
        </w:p>
      </w:tc>
      <w:tc>
        <w:tcPr>
          <w:tcW w:w="1979" w:type="dxa"/>
          <w:tcBorders>
            <w:top w:val="double" w:sz="4" w:space="0" w:color="auto"/>
            <w:left w:val="nil"/>
          </w:tcBorders>
          <w:vAlign w:val="center"/>
        </w:tcPr>
        <w:p w14:paraId="4ED0F0D2" w14:textId="77777777" w:rsidR="004F18DF" w:rsidRPr="004F18DF" w:rsidRDefault="004F18DF">
          <w:pPr>
            <w:jc w:val="right"/>
            <w:rPr>
              <w:color w:val="000000"/>
            </w:rPr>
          </w:pPr>
          <w:r w:rsidRPr="004F18DF">
            <w:rPr>
              <w:color w:val="000000"/>
            </w:rPr>
            <w:t xml:space="preserve">Page </w:t>
          </w:r>
          <w:r w:rsidRPr="004F18DF">
            <w:rPr>
              <w:color w:val="000000"/>
            </w:rPr>
            <w:fldChar w:fldCharType="begin"/>
          </w:r>
          <w:r w:rsidRPr="004F18DF">
            <w:rPr>
              <w:color w:val="000000"/>
            </w:rPr>
            <w:instrText xml:space="preserve"> PAGE  \* Arabic  \* MERGEFORMAT </w:instrText>
          </w:r>
          <w:r w:rsidRPr="004F18DF">
            <w:rPr>
              <w:color w:val="000000"/>
            </w:rPr>
            <w:fldChar w:fldCharType="separate"/>
          </w:r>
          <w:r w:rsidRPr="004F18DF">
            <w:rPr>
              <w:color w:val="000000"/>
            </w:rPr>
            <w:t>2</w:t>
          </w:r>
          <w:r w:rsidRPr="004F18DF">
            <w:rPr>
              <w:color w:val="000000"/>
            </w:rPr>
            <w:fldChar w:fldCharType="end"/>
          </w:r>
          <w:r w:rsidRPr="004F18DF">
            <w:rPr>
              <w:color w:val="000000"/>
            </w:rPr>
            <w:t xml:space="preserve"> of </w:t>
          </w:r>
          <w:r w:rsidRPr="004F18DF">
            <w:rPr>
              <w:color w:val="000000"/>
            </w:rPr>
            <w:fldChar w:fldCharType="begin"/>
          </w:r>
          <w:r w:rsidRPr="004F18DF">
            <w:rPr>
              <w:color w:val="000000"/>
            </w:rPr>
            <w:instrText xml:space="preserve"> NUMPAGES  \* Arabic  \* MERGEFORMAT </w:instrText>
          </w:r>
          <w:r w:rsidRPr="004F18DF">
            <w:rPr>
              <w:color w:val="000000"/>
            </w:rPr>
            <w:fldChar w:fldCharType="separate"/>
          </w:r>
          <w:r w:rsidRPr="004F18DF">
            <w:rPr>
              <w:color w:val="000000"/>
            </w:rPr>
            <w:t>12</w:t>
          </w:r>
          <w:r w:rsidRPr="004F18DF">
            <w:rPr>
              <w:color w:val="000000"/>
            </w:rPr>
            <w:fldChar w:fldCharType="end"/>
          </w:r>
        </w:p>
      </w:tc>
    </w:tr>
  </w:tbl>
  <w:p w14:paraId="40B6A79E" w14:textId="77777777" w:rsidR="004F18DF" w:rsidRDefault="004F18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61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1"/>
      <w:gridCol w:w="6458"/>
      <w:gridCol w:w="2966"/>
    </w:tblGrid>
    <w:tr w:rsidR="004F18DF" w:rsidRPr="00AC1018" w14:paraId="18A8E374" w14:textId="77777777" w:rsidTr="004F18DF">
      <w:trPr>
        <w:trHeight w:val="556"/>
      </w:trPr>
      <w:tc>
        <w:tcPr>
          <w:tcW w:w="6191" w:type="dxa"/>
          <w:tcBorders>
            <w:top w:val="double" w:sz="4" w:space="0" w:color="auto"/>
            <w:right w:val="nil"/>
          </w:tcBorders>
          <w:vAlign w:val="center"/>
        </w:tcPr>
        <w:p w14:paraId="4F048621" w14:textId="77777777" w:rsidR="004F18DF" w:rsidRPr="004F18DF" w:rsidRDefault="004F18DF">
          <w:pPr>
            <w:rPr>
              <w:color w:val="000000"/>
            </w:rPr>
          </w:pPr>
          <w:r w:rsidRPr="004F18DF">
            <w:rPr>
              <w:color w:val="000000"/>
            </w:rPr>
            <w:t>TAFE Victoria</w:t>
          </w:r>
        </w:p>
      </w:tc>
      <w:tc>
        <w:tcPr>
          <w:tcW w:w="645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7B9A7BD9" w14:textId="77777777" w:rsidR="004F18DF" w:rsidRPr="004F18DF" w:rsidRDefault="004F18DF" w:rsidP="00C85D36">
          <w:pPr>
            <w:ind w:left="-2302"/>
            <w:jc w:val="center"/>
            <w:rPr>
              <w:color w:val="000000"/>
            </w:rPr>
          </w:pPr>
          <w:r w:rsidRPr="004F18DF">
            <w:rPr>
              <w:color w:val="000000"/>
            </w:rPr>
            <w:t>December 2025</w:t>
          </w:r>
        </w:p>
      </w:tc>
      <w:tc>
        <w:tcPr>
          <w:tcW w:w="2966" w:type="dxa"/>
          <w:tcBorders>
            <w:top w:val="double" w:sz="4" w:space="0" w:color="auto"/>
            <w:left w:val="nil"/>
          </w:tcBorders>
          <w:vAlign w:val="center"/>
        </w:tcPr>
        <w:p w14:paraId="708E2831" w14:textId="77777777" w:rsidR="004F18DF" w:rsidRPr="004F18DF" w:rsidRDefault="004F18DF">
          <w:pPr>
            <w:jc w:val="right"/>
            <w:rPr>
              <w:color w:val="000000"/>
            </w:rPr>
          </w:pPr>
          <w:r w:rsidRPr="004F18DF">
            <w:rPr>
              <w:color w:val="000000"/>
            </w:rPr>
            <w:t xml:space="preserve">Page </w:t>
          </w:r>
          <w:r w:rsidRPr="004F18DF">
            <w:rPr>
              <w:color w:val="000000"/>
            </w:rPr>
            <w:fldChar w:fldCharType="begin"/>
          </w:r>
          <w:r w:rsidRPr="004F18DF">
            <w:rPr>
              <w:color w:val="000000"/>
            </w:rPr>
            <w:instrText xml:space="preserve"> PAGE  \* Arabic  \* MERGEFORMAT </w:instrText>
          </w:r>
          <w:r w:rsidRPr="004F18DF">
            <w:rPr>
              <w:color w:val="000000"/>
            </w:rPr>
            <w:fldChar w:fldCharType="separate"/>
          </w:r>
          <w:r w:rsidRPr="004F18DF">
            <w:rPr>
              <w:color w:val="000000"/>
            </w:rPr>
            <w:t>2</w:t>
          </w:r>
          <w:r w:rsidRPr="004F18DF">
            <w:rPr>
              <w:color w:val="000000"/>
            </w:rPr>
            <w:fldChar w:fldCharType="end"/>
          </w:r>
          <w:r w:rsidRPr="004F18DF">
            <w:rPr>
              <w:color w:val="000000"/>
            </w:rPr>
            <w:t xml:space="preserve"> of </w:t>
          </w:r>
          <w:r w:rsidRPr="004F18DF">
            <w:rPr>
              <w:color w:val="000000"/>
            </w:rPr>
            <w:fldChar w:fldCharType="begin"/>
          </w:r>
          <w:r w:rsidRPr="004F18DF">
            <w:rPr>
              <w:color w:val="000000"/>
            </w:rPr>
            <w:instrText xml:space="preserve"> NUMPAGES  \* Arabic  \* MERGEFORMAT </w:instrText>
          </w:r>
          <w:r w:rsidRPr="004F18DF">
            <w:rPr>
              <w:color w:val="000000"/>
            </w:rPr>
            <w:fldChar w:fldCharType="separate"/>
          </w:r>
          <w:r w:rsidRPr="004F18DF">
            <w:rPr>
              <w:color w:val="000000"/>
            </w:rPr>
            <w:t>12</w:t>
          </w:r>
          <w:r w:rsidRPr="004F18DF">
            <w:rPr>
              <w:color w:val="000000"/>
            </w:rPr>
            <w:fldChar w:fldCharType="end"/>
          </w:r>
        </w:p>
      </w:tc>
    </w:tr>
  </w:tbl>
  <w:p w14:paraId="222A922A" w14:textId="77777777" w:rsidR="004F18DF" w:rsidRDefault="004F18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ACA4" w14:textId="77777777" w:rsidR="004F18DF" w:rsidRDefault="004F18DF" w:rsidP="004F18DF">
      <w:pPr>
        <w:spacing w:after="0" w:line="240" w:lineRule="auto"/>
      </w:pPr>
      <w:r>
        <w:separator/>
      </w:r>
    </w:p>
  </w:footnote>
  <w:footnote w:type="continuationSeparator" w:id="0">
    <w:p w14:paraId="58198E07" w14:textId="77777777" w:rsidR="004F18DF" w:rsidRDefault="004F18DF" w:rsidP="004F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692D" w14:textId="1F67A6C6" w:rsidR="004F18DF" w:rsidRPr="004F18DF" w:rsidRDefault="004F18DF" w:rsidP="004F18DF">
    <w:pPr>
      <w:pStyle w:val="Header"/>
      <w:ind w:left="720"/>
      <w:jc w:val="right"/>
    </w:pPr>
    <w:r w:rsidRPr="004F18DF">
      <w:t xml:space="preserve"> </w:t>
    </w:r>
    <w:r>
      <w:rPr>
        <w:noProof/>
      </w:rPr>
      <w:drawing>
        <wp:inline distT="0" distB="0" distL="0" distR="0" wp14:anchorId="6675CB26" wp14:editId="4FFF6D1C">
          <wp:extent cx="1555115" cy="539750"/>
          <wp:effectExtent l="0" t="0" r="6985" b="0"/>
          <wp:docPr id="1615217912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DF"/>
    <w:rsid w:val="002E676D"/>
    <w:rsid w:val="00451F63"/>
    <w:rsid w:val="004F18DF"/>
    <w:rsid w:val="00915E8A"/>
    <w:rsid w:val="00A66117"/>
    <w:rsid w:val="00A74E37"/>
    <w:rsid w:val="00A87932"/>
    <w:rsid w:val="00B35C92"/>
    <w:rsid w:val="00D706B6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71F4"/>
  <w15:chartTrackingRefBased/>
  <w15:docId w15:val="{7A3F6E5A-B0E6-4A41-8870-62B91907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8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8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8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8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8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8DF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18DF"/>
    <w:rPr>
      <w:sz w:val="24"/>
      <w:szCs w:val="24"/>
    </w:rPr>
  </w:style>
  <w:style w:type="table" w:styleId="TableGrid">
    <w:name w:val="Table Grid"/>
    <w:aliases w:val="FedU Table Grid"/>
    <w:basedOn w:val="TableNormal"/>
    <w:uiPriority w:val="59"/>
    <w:rsid w:val="004F18DF"/>
    <w:pPr>
      <w:spacing w:after="0" w:line="240" w:lineRule="auto"/>
    </w:pPr>
    <w:rPr>
      <w:sz w:val="24"/>
      <w:szCs w:val="24"/>
    </w:rPr>
    <w:tblPr/>
  </w:style>
  <w:style w:type="paragraph" w:styleId="Footer">
    <w:name w:val="footer"/>
    <w:basedOn w:val="Normal"/>
    <w:link w:val="FooterChar"/>
    <w:uiPriority w:val="99"/>
    <w:unhideWhenUsed/>
    <w:rsid w:val="004F1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CC780-499C-411E-B0B8-D5B1A82BD2C7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251ee0a-c818-4610-86ca-2f683e89cb89"/>
    <ds:schemaRef ds:uri="http://purl.org/dc/elements/1.1/"/>
    <ds:schemaRef ds:uri="6ee67557-a35f-4702-ba22-df4bfdafc463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4F3EBD-638D-4CB3-9F97-A181B847F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02E85-5957-4809-BE4E-64699F93F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</Words>
  <Characters>807</Characters>
  <Application>Microsoft Office Word</Application>
  <DocSecurity>0</DocSecurity>
  <Lines>91</Lines>
  <Paragraphs>27</Paragraphs>
  <ScaleCrop>false</ScaleCrop>
  <Company>Chisholm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3</cp:revision>
  <dcterms:created xsi:type="dcterms:W3CDTF">2025-12-15T03:25:00Z</dcterms:created>
  <dcterms:modified xsi:type="dcterms:W3CDTF">2025-12-15T03:36:00Z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